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bCs/>
          <w:sz w:val="32"/>
          <w:szCs w:val="32"/>
        </w:rPr>
      </w:pPr>
      <w:r>
        <w:rPr>
          <w:rFonts w:hint="eastAsia" w:ascii="仿宋" w:hAnsi="仿宋" w:eastAsia="仿宋" w:cs="仿宋"/>
          <w:bCs/>
          <w:sz w:val="32"/>
          <w:szCs w:val="32"/>
        </w:rPr>
        <w:t>产品类别：</w:t>
      </w:r>
    </w:p>
    <w:p>
      <w:pPr>
        <w:rPr>
          <w:rFonts w:ascii="仿宋" w:hAnsi="仿宋" w:eastAsia="仿宋" w:cs="仿宋"/>
          <w:bCs/>
          <w:sz w:val="32"/>
          <w:szCs w:val="32"/>
          <w:u w:val="single"/>
        </w:rPr>
      </w:pPr>
      <w:r>
        <w:rPr>
          <w:rFonts w:hint="eastAsia" w:ascii="仿宋" w:hAnsi="仿宋" w:eastAsia="仿宋" w:cs="仿宋"/>
          <w:bCs/>
          <w:sz w:val="32"/>
          <w:szCs w:val="32"/>
        </w:rPr>
        <w:t>产品名称：</w:t>
      </w:r>
      <w:r>
        <w:rPr>
          <w:rFonts w:hint="eastAsia" w:ascii="仿宋" w:hAnsi="仿宋" w:eastAsia="仿宋" w:cs="仿宋"/>
          <w:bCs/>
          <w:sz w:val="32"/>
          <w:szCs w:val="32"/>
          <w:u w:val="single"/>
        </w:rPr>
        <w:t xml:space="preserve">          </w:t>
      </w:r>
    </w:p>
    <w:p>
      <w:pPr>
        <w:jc w:val="center"/>
        <w:rPr>
          <w:rFonts w:ascii="黑体" w:eastAsia="黑体"/>
          <w:b/>
          <w:sz w:val="44"/>
          <w:szCs w:val="44"/>
        </w:rPr>
      </w:pPr>
    </w:p>
    <w:p>
      <w:pPr>
        <w:jc w:val="center"/>
        <w:rPr>
          <w:rFonts w:ascii="黑体" w:eastAsia="黑体"/>
          <w:b/>
          <w:sz w:val="44"/>
          <w:szCs w:val="44"/>
        </w:rPr>
      </w:pPr>
    </w:p>
    <w:p>
      <w:pPr>
        <w:jc w:val="center"/>
        <w:rPr>
          <w:rFonts w:ascii="黑体" w:eastAsia="黑体"/>
          <w:b/>
          <w:sz w:val="44"/>
          <w:szCs w:val="44"/>
        </w:rPr>
      </w:pPr>
      <w:r>
        <w:rPr>
          <w:rFonts w:hint="eastAsia" w:ascii="黑体" w:eastAsia="黑体"/>
          <w:b/>
          <w:sz w:val="44"/>
          <w:szCs w:val="44"/>
        </w:rPr>
        <w:t>申报推荐产品企业需提供资料</w:t>
      </w:r>
    </w:p>
    <w:p>
      <w:pPr>
        <w:jc w:val="center"/>
        <w:rPr>
          <w:rFonts w:ascii="仿宋" w:hAnsi="仿宋" w:eastAsia="仿宋" w:cs="仿宋"/>
          <w:bCs/>
          <w:sz w:val="32"/>
          <w:szCs w:val="32"/>
        </w:rPr>
      </w:pPr>
      <w:r>
        <w:rPr>
          <w:rFonts w:hint="eastAsia" w:ascii="仿宋" w:hAnsi="仿宋" w:eastAsia="仿宋" w:cs="仿宋"/>
          <w:bCs/>
          <w:sz w:val="32"/>
          <w:szCs w:val="32"/>
        </w:rPr>
        <w:t>（由企业提供）</w:t>
      </w:r>
    </w:p>
    <w:p>
      <w:pPr>
        <w:jc w:val="center"/>
        <w:rPr>
          <w:rFonts w:ascii="仿宋" w:hAnsi="仿宋" w:eastAsia="仿宋" w:cs="仿宋"/>
          <w:bCs/>
          <w:sz w:val="32"/>
          <w:szCs w:val="32"/>
        </w:rPr>
      </w:pPr>
    </w:p>
    <w:p>
      <w:pPr>
        <w:rPr>
          <w:rFonts w:ascii="仿宋" w:hAnsi="仿宋" w:eastAsia="仿宋" w:cs="仿宋"/>
          <w:bCs/>
          <w:sz w:val="32"/>
          <w:szCs w:val="32"/>
        </w:rPr>
      </w:pPr>
      <w:r>
        <w:rPr>
          <w:rFonts w:hint="eastAsia" w:ascii="仿宋" w:hAnsi="仿宋" w:eastAsia="仿宋" w:cs="仿宋"/>
          <w:bCs/>
          <w:sz w:val="32"/>
          <w:szCs w:val="32"/>
        </w:rPr>
        <w:t xml:space="preserve">   </w:t>
      </w:r>
    </w:p>
    <w:p>
      <w:pPr>
        <w:rPr>
          <w:rFonts w:ascii="仿宋" w:hAnsi="仿宋" w:eastAsia="仿宋" w:cs="仿宋"/>
          <w:bCs/>
          <w:sz w:val="32"/>
          <w:szCs w:val="32"/>
        </w:rPr>
      </w:pPr>
      <w:r>
        <w:rPr>
          <w:rFonts w:hint="eastAsia" w:ascii="仿宋" w:hAnsi="仿宋" w:eastAsia="仿宋" w:cs="仿宋"/>
          <w:bCs/>
          <w:sz w:val="32"/>
          <w:szCs w:val="32"/>
        </w:rPr>
        <w:t xml:space="preserve">    一、企业资料</w:t>
      </w:r>
      <w:r>
        <w:rPr>
          <w:rFonts w:hint="eastAsia" w:ascii="仿宋" w:hAnsi="仿宋" w:eastAsia="仿宋" w:cs="仿宋"/>
          <w:bCs/>
          <w:sz w:val="32"/>
          <w:szCs w:val="32"/>
          <w:lang w:eastAsia="zh-CN"/>
        </w:rPr>
        <w:t>：</w:t>
      </w:r>
    </w:p>
    <w:p>
      <w:pPr>
        <w:rPr>
          <w:rFonts w:ascii="仿宋" w:hAnsi="仿宋" w:eastAsia="仿宋" w:cs="仿宋"/>
          <w:bCs/>
          <w:sz w:val="32"/>
          <w:szCs w:val="32"/>
        </w:rPr>
      </w:pPr>
      <w:r>
        <w:rPr>
          <w:rFonts w:hint="eastAsia" w:ascii="仿宋" w:hAnsi="仿宋" w:eastAsia="仿宋" w:cs="仿宋"/>
          <w:bCs/>
          <w:sz w:val="32"/>
          <w:szCs w:val="32"/>
        </w:rPr>
        <w:t xml:space="preserve">    二、产品资料</w:t>
      </w:r>
      <w:r>
        <w:rPr>
          <w:rFonts w:hint="eastAsia" w:ascii="仿宋" w:hAnsi="仿宋" w:eastAsia="仿宋" w:cs="仿宋"/>
          <w:bCs/>
          <w:sz w:val="32"/>
          <w:szCs w:val="32"/>
          <w:lang w:eastAsia="zh-CN"/>
        </w:rPr>
        <w:t>：</w:t>
      </w:r>
    </w:p>
    <w:p>
      <w:pPr>
        <w:rPr>
          <w:rFonts w:ascii="仿宋" w:hAnsi="仿宋" w:eastAsia="仿宋" w:cs="仿宋"/>
          <w:bCs/>
          <w:sz w:val="32"/>
          <w:szCs w:val="32"/>
        </w:rPr>
      </w:pPr>
    </w:p>
    <w:p>
      <w:pPr>
        <w:rPr>
          <w:rFonts w:ascii="仿宋" w:hAnsi="仿宋" w:eastAsia="仿宋" w:cs="仿宋"/>
          <w:bCs/>
          <w:sz w:val="32"/>
          <w:szCs w:val="32"/>
        </w:rPr>
      </w:pPr>
    </w:p>
    <w:p>
      <w:pPr>
        <w:rPr>
          <w:rFonts w:ascii="仿宋" w:hAnsi="仿宋" w:eastAsia="仿宋" w:cs="仿宋"/>
          <w:bCs/>
          <w:sz w:val="32"/>
          <w:szCs w:val="32"/>
        </w:rPr>
      </w:pPr>
      <w:r>
        <w:rPr>
          <w:rFonts w:hint="eastAsia" w:ascii="仿宋" w:hAnsi="仿宋" w:eastAsia="仿宋" w:cs="仿宋"/>
          <w:bCs/>
          <w:sz w:val="32"/>
          <w:szCs w:val="32"/>
        </w:rPr>
        <w:t xml:space="preserve">    </w:t>
      </w:r>
    </w:p>
    <w:p>
      <w:pPr>
        <w:rPr>
          <w:rFonts w:ascii="仿宋" w:hAnsi="仿宋" w:eastAsia="仿宋" w:cs="仿宋"/>
          <w:bCs/>
          <w:sz w:val="32"/>
          <w:szCs w:val="32"/>
        </w:rPr>
      </w:pPr>
    </w:p>
    <w:p>
      <w:pPr>
        <w:rPr>
          <w:rFonts w:ascii="仿宋" w:hAnsi="仿宋" w:eastAsia="仿宋" w:cs="仿宋"/>
          <w:bCs/>
          <w:sz w:val="32"/>
          <w:szCs w:val="32"/>
        </w:rPr>
      </w:pPr>
    </w:p>
    <w:p>
      <w:pPr>
        <w:rPr>
          <w:rFonts w:ascii="仿宋" w:hAnsi="仿宋" w:eastAsia="仿宋" w:cs="仿宋"/>
          <w:bCs/>
          <w:sz w:val="32"/>
          <w:szCs w:val="32"/>
        </w:rPr>
      </w:pPr>
      <w:r>
        <w:rPr>
          <w:rFonts w:hint="eastAsia" w:ascii="仿宋" w:hAnsi="仿宋" w:eastAsia="仿宋" w:cs="仿宋"/>
          <w:bCs/>
          <w:sz w:val="32"/>
          <w:szCs w:val="32"/>
        </w:rPr>
        <w:t xml:space="preserve">    公司名称（盖章）：</w:t>
      </w:r>
    </w:p>
    <w:p>
      <w:pPr>
        <w:rPr>
          <w:rFonts w:ascii="仿宋" w:hAnsi="仿宋" w:eastAsia="仿宋" w:cs="仿宋"/>
          <w:bCs/>
          <w:sz w:val="32"/>
          <w:szCs w:val="32"/>
        </w:rPr>
      </w:pPr>
    </w:p>
    <w:p>
      <w:pPr>
        <w:rPr>
          <w:rFonts w:ascii="仿宋" w:hAnsi="仿宋" w:eastAsia="仿宋" w:cs="仿宋"/>
          <w:bCs/>
          <w:sz w:val="32"/>
          <w:szCs w:val="32"/>
        </w:rPr>
      </w:pPr>
      <w:r>
        <w:rPr>
          <w:rFonts w:hint="eastAsia" w:ascii="仿宋" w:hAnsi="仿宋" w:eastAsia="仿宋" w:cs="仿宋"/>
          <w:bCs/>
          <w:sz w:val="32"/>
          <w:szCs w:val="32"/>
        </w:rPr>
        <w:t xml:space="preserve">                     </w:t>
      </w:r>
    </w:p>
    <w:p>
      <w:pPr>
        <w:rPr>
          <w:rFonts w:ascii="仿宋" w:hAnsi="仿宋" w:eastAsia="仿宋" w:cs="仿宋"/>
          <w:bCs/>
          <w:sz w:val="32"/>
          <w:szCs w:val="32"/>
        </w:rPr>
      </w:pPr>
    </w:p>
    <w:p>
      <w:pPr>
        <w:rPr>
          <w:rFonts w:ascii="仿宋" w:hAnsi="仿宋" w:eastAsia="仿宋" w:cs="仿宋"/>
          <w:bCs/>
          <w:sz w:val="32"/>
          <w:szCs w:val="32"/>
        </w:rPr>
      </w:pPr>
    </w:p>
    <w:p>
      <w:pPr>
        <w:rPr>
          <w:rFonts w:ascii="仿宋" w:hAnsi="仿宋" w:eastAsia="仿宋" w:cs="仿宋"/>
          <w:bCs/>
          <w:sz w:val="32"/>
          <w:szCs w:val="32"/>
        </w:rPr>
      </w:pPr>
    </w:p>
    <w:p>
      <w:pPr>
        <w:rPr>
          <w:rFonts w:hint="eastAsia" w:ascii="仿宋" w:hAnsi="仿宋" w:eastAsia="仿宋" w:cs="仿宋"/>
          <w:bCs/>
          <w:sz w:val="32"/>
          <w:szCs w:val="32"/>
        </w:rPr>
      </w:pPr>
    </w:p>
    <w:p>
      <w:pPr>
        <w:jc w:val="center"/>
        <w:rPr>
          <w:rFonts w:ascii="黑体" w:hAnsi="黑体" w:eastAsia="黑体" w:cs="黑体"/>
          <w:bCs/>
          <w:sz w:val="36"/>
          <w:szCs w:val="36"/>
        </w:rPr>
      </w:pPr>
      <w:r>
        <w:rPr>
          <w:rFonts w:hint="eastAsia" w:ascii="黑体" w:hAnsi="黑体" w:eastAsia="黑体" w:cs="黑体"/>
          <w:bCs/>
          <w:sz w:val="36"/>
          <w:szCs w:val="36"/>
        </w:rPr>
        <w:t>企业资料</w:t>
      </w:r>
    </w:p>
    <w:p>
      <w:pPr>
        <w:ind w:firstLine="640"/>
        <w:rPr>
          <w:rFonts w:ascii="仿宋_GB2312" w:eastAsia="仿宋_GB2312"/>
          <w:sz w:val="32"/>
          <w:szCs w:val="32"/>
        </w:rPr>
      </w:pPr>
      <w:r>
        <w:rPr>
          <w:rFonts w:hint="eastAsia" w:ascii="仿宋_GB2312" w:eastAsia="仿宋_GB2312"/>
          <w:b/>
          <w:bCs/>
          <w:sz w:val="32"/>
          <w:szCs w:val="32"/>
        </w:rPr>
        <w:t>一、年度产值</w:t>
      </w:r>
      <w:r>
        <w:rPr>
          <w:rFonts w:hint="eastAsia" w:ascii="仿宋_GB2312" w:eastAsia="仿宋_GB2312"/>
          <w:sz w:val="32"/>
          <w:szCs w:val="32"/>
        </w:rPr>
        <w:t>：反映品牌产品生产规模，提供参评品牌</w:t>
      </w:r>
    </w:p>
    <w:p>
      <w:pPr>
        <w:rPr>
          <w:rFonts w:ascii="仿宋_GB2312" w:eastAsia="仿宋_GB2312"/>
          <w:sz w:val="32"/>
          <w:szCs w:val="32"/>
        </w:rPr>
      </w:pPr>
      <w:r>
        <w:rPr>
          <w:rFonts w:hint="eastAsia" w:ascii="仿宋_GB2312" w:eastAsia="仿宋_GB2312"/>
          <w:sz w:val="32"/>
          <w:szCs w:val="32"/>
        </w:rPr>
        <w:t>产品201</w:t>
      </w:r>
      <w:r>
        <w:rPr>
          <w:rFonts w:hint="eastAsia" w:ascii="仿宋_GB2312" w:eastAsia="仿宋_GB2312"/>
          <w:sz w:val="32"/>
          <w:szCs w:val="32"/>
          <w:lang w:val="en-US" w:eastAsia="zh-CN"/>
        </w:rPr>
        <w:t>4</w:t>
      </w:r>
      <w:r>
        <w:rPr>
          <w:rFonts w:hint="eastAsia" w:ascii="仿宋_GB2312" w:eastAsia="仿宋_GB2312"/>
          <w:sz w:val="32"/>
          <w:szCs w:val="32"/>
        </w:rPr>
        <w:t>-201</w:t>
      </w:r>
      <w:r>
        <w:rPr>
          <w:rFonts w:hint="eastAsia" w:ascii="仿宋_GB2312" w:eastAsia="仿宋_GB2312"/>
          <w:sz w:val="32"/>
          <w:szCs w:val="32"/>
          <w:lang w:val="en-US" w:eastAsia="zh-CN"/>
        </w:rPr>
        <w:t>6</w:t>
      </w:r>
      <w:r>
        <w:rPr>
          <w:rFonts w:hint="eastAsia" w:ascii="仿宋_GB2312" w:eastAsia="仿宋_GB2312"/>
          <w:sz w:val="32"/>
          <w:szCs w:val="32"/>
        </w:rPr>
        <w:t>年度经审计的销售收入（写明币种、金额）和数量（写明数量单位）及算术平均数。须同时提交对应审计报告封面页及数据所在页复印件并加盖企业公章或其他第三方佐证材料复印件并加盖企业公章。</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04" w:type="dxa"/>
          </w:tcPr>
          <w:p>
            <w:pPr>
              <w:jc w:val="center"/>
              <w:rPr>
                <w:rFonts w:ascii="仿宋_GB2312" w:eastAsia="仿宋_GB2312"/>
                <w:sz w:val="28"/>
                <w:szCs w:val="28"/>
              </w:rPr>
            </w:pPr>
            <w:bookmarkStart w:id="0" w:name="OLE_LINK1"/>
            <w:r>
              <w:rPr>
                <w:rFonts w:hint="eastAsia" w:ascii="仿宋_GB2312" w:eastAsia="仿宋_GB2312"/>
                <w:sz w:val="28"/>
                <w:szCs w:val="28"/>
              </w:rPr>
              <w:t>年    份</w:t>
            </w:r>
          </w:p>
        </w:tc>
        <w:tc>
          <w:tcPr>
            <w:tcW w:w="1704" w:type="dxa"/>
          </w:tcPr>
          <w:p>
            <w:pPr>
              <w:jc w:val="center"/>
              <w:rPr>
                <w:rFonts w:ascii="仿宋_GB2312" w:eastAsia="仿宋_GB2312"/>
                <w:sz w:val="28"/>
                <w:szCs w:val="28"/>
              </w:rPr>
            </w:pPr>
            <w:r>
              <w:rPr>
                <w:rFonts w:hint="eastAsia" w:ascii="仿宋_GB2312" w:eastAsia="仿宋_GB2312"/>
                <w:sz w:val="28"/>
                <w:szCs w:val="28"/>
              </w:rPr>
              <w:t>201</w:t>
            </w:r>
            <w:r>
              <w:rPr>
                <w:rFonts w:hint="eastAsia" w:ascii="仿宋_GB2312" w:eastAsia="仿宋_GB2312"/>
                <w:sz w:val="28"/>
                <w:szCs w:val="28"/>
                <w:lang w:val="en-US" w:eastAsia="zh-CN"/>
              </w:rPr>
              <w:t>4</w:t>
            </w:r>
            <w:r>
              <w:rPr>
                <w:rFonts w:hint="eastAsia" w:ascii="仿宋_GB2312" w:eastAsia="仿宋_GB2312"/>
                <w:sz w:val="28"/>
                <w:szCs w:val="28"/>
              </w:rPr>
              <w:t>年</w:t>
            </w:r>
          </w:p>
        </w:tc>
        <w:tc>
          <w:tcPr>
            <w:tcW w:w="1704" w:type="dxa"/>
          </w:tcPr>
          <w:p>
            <w:pPr>
              <w:jc w:val="center"/>
              <w:rPr>
                <w:rFonts w:ascii="仿宋_GB2312" w:eastAsia="仿宋_GB2312"/>
                <w:sz w:val="28"/>
                <w:szCs w:val="28"/>
              </w:rPr>
            </w:pPr>
            <w:r>
              <w:rPr>
                <w:rFonts w:hint="eastAsia" w:ascii="仿宋_GB2312" w:eastAsia="仿宋_GB2312"/>
                <w:sz w:val="28"/>
                <w:szCs w:val="28"/>
              </w:rPr>
              <w:t>201</w:t>
            </w:r>
            <w:r>
              <w:rPr>
                <w:rFonts w:hint="eastAsia" w:ascii="仿宋_GB2312" w:eastAsia="仿宋_GB2312"/>
                <w:sz w:val="28"/>
                <w:szCs w:val="28"/>
                <w:lang w:val="en-US" w:eastAsia="zh-CN"/>
              </w:rPr>
              <w:t>5</w:t>
            </w:r>
            <w:r>
              <w:rPr>
                <w:rFonts w:hint="eastAsia" w:ascii="仿宋_GB2312" w:eastAsia="仿宋_GB2312"/>
                <w:sz w:val="28"/>
                <w:szCs w:val="28"/>
              </w:rPr>
              <w:t>年</w:t>
            </w:r>
          </w:p>
        </w:tc>
        <w:tc>
          <w:tcPr>
            <w:tcW w:w="1705" w:type="dxa"/>
          </w:tcPr>
          <w:p>
            <w:pPr>
              <w:jc w:val="center"/>
              <w:rPr>
                <w:rFonts w:ascii="仿宋_GB2312" w:eastAsia="仿宋_GB2312"/>
                <w:sz w:val="28"/>
                <w:szCs w:val="28"/>
              </w:rPr>
            </w:pPr>
            <w:r>
              <w:rPr>
                <w:rFonts w:hint="eastAsia" w:ascii="仿宋_GB2312" w:eastAsia="仿宋_GB2312"/>
                <w:sz w:val="28"/>
                <w:szCs w:val="28"/>
              </w:rPr>
              <w:t>201</w:t>
            </w:r>
            <w:r>
              <w:rPr>
                <w:rFonts w:hint="eastAsia" w:ascii="仿宋_GB2312" w:eastAsia="仿宋_GB2312"/>
                <w:sz w:val="28"/>
                <w:szCs w:val="28"/>
                <w:lang w:val="en-US" w:eastAsia="zh-CN"/>
              </w:rPr>
              <w:t>6</w:t>
            </w:r>
            <w:r>
              <w:rPr>
                <w:rFonts w:hint="eastAsia" w:ascii="仿宋_GB2312" w:eastAsia="仿宋_GB2312"/>
                <w:sz w:val="28"/>
                <w:szCs w:val="28"/>
              </w:rPr>
              <w:t>年</w:t>
            </w:r>
          </w:p>
        </w:tc>
        <w:tc>
          <w:tcPr>
            <w:tcW w:w="1705" w:type="dxa"/>
          </w:tcPr>
          <w:p>
            <w:pPr>
              <w:jc w:val="center"/>
              <w:rPr>
                <w:rFonts w:ascii="仿宋_GB2312" w:eastAsia="仿宋_GB2312"/>
                <w:sz w:val="28"/>
                <w:szCs w:val="28"/>
              </w:rPr>
            </w:pPr>
            <w:r>
              <w:rPr>
                <w:rFonts w:hint="eastAsia" w:ascii="仿宋_GB2312" w:eastAsia="仿宋_GB2312"/>
                <w:sz w:val="28"/>
                <w:szCs w:val="28"/>
              </w:rPr>
              <w:t>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04" w:type="dxa"/>
          </w:tcPr>
          <w:p>
            <w:pPr>
              <w:jc w:val="center"/>
              <w:rPr>
                <w:rFonts w:ascii="仿宋_GB2312" w:eastAsia="仿宋_GB2312"/>
                <w:sz w:val="28"/>
                <w:szCs w:val="28"/>
              </w:rPr>
            </w:pPr>
            <w:r>
              <w:rPr>
                <w:rFonts w:hint="eastAsia" w:ascii="仿宋_GB2312" w:eastAsia="仿宋_GB2312"/>
                <w:sz w:val="28"/>
                <w:szCs w:val="28"/>
              </w:rPr>
              <w:t>销售收入</w:t>
            </w:r>
          </w:p>
        </w:tc>
        <w:tc>
          <w:tcPr>
            <w:tcW w:w="1704" w:type="dxa"/>
          </w:tcPr>
          <w:p>
            <w:pPr>
              <w:jc w:val="center"/>
              <w:rPr>
                <w:rFonts w:ascii="仿宋_GB2312" w:eastAsia="仿宋_GB2312"/>
                <w:sz w:val="28"/>
                <w:szCs w:val="28"/>
              </w:rPr>
            </w:pPr>
          </w:p>
        </w:tc>
        <w:tc>
          <w:tcPr>
            <w:tcW w:w="1704" w:type="dxa"/>
          </w:tcPr>
          <w:p>
            <w:pPr>
              <w:jc w:val="center"/>
              <w:rPr>
                <w:rFonts w:ascii="仿宋_GB2312" w:eastAsia="仿宋_GB2312"/>
                <w:sz w:val="28"/>
                <w:szCs w:val="28"/>
              </w:rPr>
            </w:pPr>
          </w:p>
        </w:tc>
        <w:tc>
          <w:tcPr>
            <w:tcW w:w="1705" w:type="dxa"/>
          </w:tcPr>
          <w:p>
            <w:pPr>
              <w:jc w:val="center"/>
              <w:rPr>
                <w:rFonts w:ascii="仿宋_GB2312" w:eastAsia="仿宋_GB2312"/>
                <w:sz w:val="28"/>
                <w:szCs w:val="28"/>
              </w:rPr>
            </w:pPr>
          </w:p>
        </w:tc>
        <w:tc>
          <w:tcPr>
            <w:tcW w:w="1705"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04" w:type="dxa"/>
          </w:tcPr>
          <w:p>
            <w:pPr>
              <w:jc w:val="center"/>
              <w:rPr>
                <w:rFonts w:ascii="仿宋_GB2312" w:eastAsia="仿宋_GB2312"/>
                <w:sz w:val="28"/>
                <w:szCs w:val="28"/>
              </w:rPr>
            </w:pPr>
            <w:r>
              <w:rPr>
                <w:rFonts w:hint="eastAsia" w:ascii="仿宋_GB2312" w:eastAsia="仿宋_GB2312"/>
                <w:sz w:val="28"/>
                <w:szCs w:val="28"/>
              </w:rPr>
              <w:t>销售数量</w:t>
            </w:r>
          </w:p>
        </w:tc>
        <w:tc>
          <w:tcPr>
            <w:tcW w:w="1704" w:type="dxa"/>
          </w:tcPr>
          <w:p>
            <w:pPr>
              <w:jc w:val="center"/>
              <w:rPr>
                <w:rFonts w:ascii="仿宋_GB2312" w:eastAsia="仿宋_GB2312"/>
                <w:sz w:val="28"/>
                <w:szCs w:val="28"/>
              </w:rPr>
            </w:pPr>
          </w:p>
        </w:tc>
        <w:tc>
          <w:tcPr>
            <w:tcW w:w="1704" w:type="dxa"/>
          </w:tcPr>
          <w:p>
            <w:pPr>
              <w:jc w:val="center"/>
              <w:rPr>
                <w:rFonts w:ascii="仿宋_GB2312" w:eastAsia="仿宋_GB2312"/>
                <w:sz w:val="28"/>
                <w:szCs w:val="28"/>
              </w:rPr>
            </w:pPr>
          </w:p>
        </w:tc>
        <w:tc>
          <w:tcPr>
            <w:tcW w:w="1705" w:type="dxa"/>
          </w:tcPr>
          <w:p>
            <w:pPr>
              <w:jc w:val="center"/>
              <w:rPr>
                <w:rFonts w:ascii="仿宋_GB2312" w:eastAsia="仿宋_GB2312"/>
                <w:sz w:val="28"/>
                <w:szCs w:val="28"/>
              </w:rPr>
            </w:pPr>
          </w:p>
        </w:tc>
        <w:tc>
          <w:tcPr>
            <w:tcW w:w="1705" w:type="dxa"/>
          </w:tcPr>
          <w:p>
            <w:pPr>
              <w:jc w:val="center"/>
              <w:rPr>
                <w:rFonts w:ascii="仿宋_GB2312" w:eastAsia="仿宋_GB2312"/>
                <w:sz w:val="28"/>
                <w:szCs w:val="28"/>
              </w:rPr>
            </w:pPr>
          </w:p>
        </w:tc>
      </w:tr>
      <w:bookmarkEnd w:id="0"/>
    </w:tbl>
    <w:p>
      <w:pPr>
        <w:ind w:firstLine="640"/>
        <w:rPr>
          <w:rFonts w:ascii="仿宋_GB2312" w:eastAsia="仿宋_GB2312"/>
          <w:sz w:val="32"/>
          <w:szCs w:val="32"/>
        </w:rPr>
      </w:pPr>
      <w:r>
        <w:rPr>
          <w:rFonts w:hint="eastAsia" w:ascii="仿宋_GB2312" w:eastAsia="仿宋_GB2312"/>
          <w:b/>
          <w:bCs/>
          <w:sz w:val="32"/>
          <w:szCs w:val="32"/>
        </w:rPr>
        <w:t>二、年出口额</w:t>
      </w:r>
      <w:r>
        <w:rPr>
          <w:rFonts w:hint="eastAsia" w:ascii="仿宋_GB2312" w:eastAsia="仿宋_GB2312"/>
          <w:sz w:val="32"/>
          <w:szCs w:val="32"/>
        </w:rPr>
        <w:t>：反映品牌产品海外销售规模，提供参评品牌产品201</w:t>
      </w:r>
      <w:r>
        <w:rPr>
          <w:rFonts w:hint="eastAsia" w:ascii="仿宋_GB2312" w:eastAsia="仿宋_GB2312"/>
          <w:sz w:val="32"/>
          <w:szCs w:val="32"/>
          <w:lang w:val="en-US" w:eastAsia="zh-CN"/>
        </w:rPr>
        <w:t>4</w:t>
      </w:r>
      <w:r>
        <w:rPr>
          <w:rFonts w:hint="eastAsia" w:ascii="仿宋_GB2312" w:eastAsia="仿宋_GB2312"/>
          <w:sz w:val="32"/>
          <w:szCs w:val="32"/>
        </w:rPr>
        <w:t>-201</w:t>
      </w:r>
      <w:r>
        <w:rPr>
          <w:rFonts w:hint="eastAsia" w:ascii="仿宋_GB2312" w:eastAsia="仿宋_GB2312"/>
          <w:sz w:val="32"/>
          <w:szCs w:val="32"/>
          <w:lang w:val="en-US" w:eastAsia="zh-CN"/>
        </w:rPr>
        <w:t>6</w:t>
      </w:r>
      <w:r>
        <w:rPr>
          <w:rFonts w:hint="eastAsia" w:ascii="仿宋_GB2312" w:eastAsia="仿宋_GB2312"/>
          <w:sz w:val="32"/>
          <w:szCs w:val="32"/>
        </w:rPr>
        <w:t>年度经审计的出口销售收入（写明币种、金额）和数量（写明数量单位）及算术平均数。须同时提交对应审计报告封面页及数据所在页并加盖企业公章或其他第三方佐证材料复印件并加盖企业公章。</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1582"/>
        <w:gridCol w:w="1582"/>
        <w:gridCol w:w="158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tcPr>
          <w:p>
            <w:pPr>
              <w:jc w:val="center"/>
              <w:rPr>
                <w:rFonts w:ascii="仿宋_GB2312" w:eastAsia="仿宋_GB2312"/>
                <w:sz w:val="28"/>
                <w:szCs w:val="28"/>
              </w:rPr>
            </w:pPr>
            <w:bookmarkStart w:id="1" w:name="OLE_LINK2"/>
            <w:r>
              <w:rPr>
                <w:rFonts w:hint="eastAsia" w:ascii="仿宋_GB2312" w:eastAsia="仿宋_GB2312"/>
                <w:sz w:val="28"/>
                <w:szCs w:val="28"/>
              </w:rPr>
              <w:t>年    份</w:t>
            </w:r>
          </w:p>
        </w:tc>
        <w:tc>
          <w:tcPr>
            <w:tcW w:w="1582" w:type="dxa"/>
          </w:tcPr>
          <w:p>
            <w:pPr>
              <w:jc w:val="center"/>
              <w:rPr>
                <w:rFonts w:ascii="仿宋_GB2312" w:eastAsia="仿宋_GB2312"/>
                <w:sz w:val="28"/>
                <w:szCs w:val="28"/>
              </w:rPr>
            </w:pPr>
            <w:r>
              <w:rPr>
                <w:rFonts w:hint="eastAsia" w:ascii="仿宋_GB2312" w:eastAsia="仿宋_GB2312"/>
                <w:sz w:val="28"/>
                <w:szCs w:val="28"/>
              </w:rPr>
              <w:t>201</w:t>
            </w:r>
            <w:r>
              <w:rPr>
                <w:rFonts w:hint="eastAsia" w:ascii="仿宋_GB2312" w:eastAsia="仿宋_GB2312"/>
                <w:sz w:val="28"/>
                <w:szCs w:val="28"/>
                <w:lang w:val="en-US" w:eastAsia="zh-CN"/>
              </w:rPr>
              <w:t>4</w:t>
            </w:r>
            <w:r>
              <w:rPr>
                <w:rFonts w:hint="eastAsia" w:ascii="仿宋_GB2312" w:eastAsia="仿宋_GB2312"/>
                <w:sz w:val="28"/>
                <w:szCs w:val="28"/>
              </w:rPr>
              <w:t>年</w:t>
            </w:r>
          </w:p>
        </w:tc>
        <w:tc>
          <w:tcPr>
            <w:tcW w:w="1582" w:type="dxa"/>
          </w:tcPr>
          <w:p>
            <w:pPr>
              <w:jc w:val="center"/>
              <w:rPr>
                <w:rFonts w:ascii="仿宋_GB2312" w:eastAsia="仿宋_GB2312"/>
                <w:sz w:val="28"/>
                <w:szCs w:val="28"/>
              </w:rPr>
            </w:pPr>
            <w:r>
              <w:rPr>
                <w:rFonts w:hint="eastAsia" w:ascii="仿宋_GB2312" w:eastAsia="仿宋_GB2312"/>
                <w:sz w:val="28"/>
                <w:szCs w:val="28"/>
              </w:rPr>
              <w:t>201</w:t>
            </w:r>
            <w:r>
              <w:rPr>
                <w:rFonts w:hint="eastAsia" w:ascii="仿宋_GB2312" w:eastAsia="仿宋_GB2312"/>
                <w:sz w:val="28"/>
                <w:szCs w:val="28"/>
                <w:lang w:val="en-US" w:eastAsia="zh-CN"/>
              </w:rPr>
              <w:t>5</w:t>
            </w:r>
            <w:r>
              <w:rPr>
                <w:rFonts w:hint="eastAsia" w:ascii="仿宋_GB2312" w:eastAsia="仿宋_GB2312"/>
                <w:sz w:val="28"/>
                <w:szCs w:val="28"/>
              </w:rPr>
              <w:t>年</w:t>
            </w:r>
          </w:p>
        </w:tc>
        <w:tc>
          <w:tcPr>
            <w:tcW w:w="1582" w:type="dxa"/>
          </w:tcPr>
          <w:p>
            <w:pPr>
              <w:jc w:val="center"/>
              <w:rPr>
                <w:rFonts w:ascii="仿宋_GB2312" w:eastAsia="仿宋_GB2312"/>
                <w:sz w:val="28"/>
                <w:szCs w:val="28"/>
              </w:rPr>
            </w:pPr>
            <w:r>
              <w:rPr>
                <w:rFonts w:hint="eastAsia" w:ascii="仿宋_GB2312" w:eastAsia="仿宋_GB2312"/>
                <w:sz w:val="28"/>
                <w:szCs w:val="28"/>
              </w:rPr>
              <w:t>201</w:t>
            </w:r>
            <w:r>
              <w:rPr>
                <w:rFonts w:hint="eastAsia" w:ascii="仿宋_GB2312" w:eastAsia="仿宋_GB2312"/>
                <w:sz w:val="28"/>
                <w:szCs w:val="28"/>
                <w:lang w:val="en-US" w:eastAsia="zh-CN"/>
              </w:rPr>
              <w:t>6</w:t>
            </w:r>
            <w:r>
              <w:rPr>
                <w:rFonts w:hint="eastAsia" w:ascii="仿宋_GB2312" w:eastAsia="仿宋_GB2312"/>
                <w:sz w:val="28"/>
                <w:szCs w:val="28"/>
              </w:rPr>
              <w:t>年</w:t>
            </w:r>
          </w:p>
        </w:tc>
        <w:tc>
          <w:tcPr>
            <w:tcW w:w="1705" w:type="dxa"/>
          </w:tcPr>
          <w:p>
            <w:pPr>
              <w:jc w:val="center"/>
              <w:rPr>
                <w:rFonts w:ascii="仿宋_GB2312" w:eastAsia="仿宋_GB2312"/>
                <w:sz w:val="28"/>
                <w:szCs w:val="28"/>
              </w:rPr>
            </w:pPr>
            <w:r>
              <w:rPr>
                <w:rFonts w:hint="eastAsia" w:ascii="仿宋_GB2312" w:eastAsia="仿宋_GB2312"/>
                <w:sz w:val="28"/>
                <w:szCs w:val="28"/>
              </w:rPr>
              <w:t>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tcPr>
          <w:p>
            <w:pPr>
              <w:jc w:val="center"/>
              <w:rPr>
                <w:rFonts w:ascii="仿宋_GB2312" w:eastAsia="仿宋_GB2312"/>
                <w:sz w:val="28"/>
                <w:szCs w:val="28"/>
              </w:rPr>
            </w:pPr>
            <w:r>
              <w:rPr>
                <w:rFonts w:hint="eastAsia" w:ascii="仿宋_GB2312" w:eastAsia="仿宋_GB2312"/>
                <w:sz w:val="28"/>
                <w:szCs w:val="28"/>
              </w:rPr>
              <w:t>出口销售收入</w:t>
            </w:r>
          </w:p>
        </w:tc>
        <w:tc>
          <w:tcPr>
            <w:tcW w:w="1582" w:type="dxa"/>
          </w:tcPr>
          <w:p>
            <w:pPr>
              <w:jc w:val="center"/>
              <w:rPr>
                <w:rFonts w:ascii="仿宋_GB2312" w:eastAsia="仿宋_GB2312"/>
                <w:sz w:val="28"/>
                <w:szCs w:val="28"/>
              </w:rPr>
            </w:pPr>
          </w:p>
        </w:tc>
        <w:tc>
          <w:tcPr>
            <w:tcW w:w="1582" w:type="dxa"/>
          </w:tcPr>
          <w:p>
            <w:pPr>
              <w:jc w:val="center"/>
              <w:rPr>
                <w:rFonts w:ascii="仿宋_GB2312" w:eastAsia="仿宋_GB2312"/>
                <w:sz w:val="28"/>
                <w:szCs w:val="28"/>
              </w:rPr>
            </w:pPr>
          </w:p>
        </w:tc>
        <w:tc>
          <w:tcPr>
            <w:tcW w:w="1582" w:type="dxa"/>
          </w:tcPr>
          <w:p>
            <w:pPr>
              <w:jc w:val="center"/>
              <w:rPr>
                <w:rFonts w:ascii="仿宋_GB2312" w:eastAsia="仿宋_GB2312"/>
                <w:sz w:val="28"/>
                <w:szCs w:val="28"/>
              </w:rPr>
            </w:pPr>
          </w:p>
        </w:tc>
        <w:tc>
          <w:tcPr>
            <w:tcW w:w="1705"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tcPr>
          <w:p>
            <w:pPr>
              <w:jc w:val="center"/>
              <w:rPr>
                <w:rFonts w:ascii="仿宋_GB2312" w:eastAsia="仿宋_GB2312"/>
                <w:sz w:val="28"/>
                <w:szCs w:val="28"/>
              </w:rPr>
            </w:pPr>
            <w:r>
              <w:rPr>
                <w:rFonts w:hint="eastAsia" w:ascii="仿宋_GB2312" w:eastAsia="仿宋_GB2312"/>
                <w:sz w:val="28"/>
                <w:szCs w:val="28"/>
              </w:rPr>
              <w:t>出口销售数量</w:t>
            </w:r>
          </w:p>
        </w:tc>
        <w:tc>
          <w:tcPr>
            <w:tcW w:w="1582" w:type="dxa"/>
          </w:tcPr>
          <w:p>
            <w:pPr>
              <w:jc w:val="center"/>
              <w:rPr>
                <w:rFonts w:ascii="仿宋_GB2312" w:eastAsia="仿宋_GB2312"/>
                <w:sz w:val="28"/>
                <w:szCs w:val="28"/>
              </w:rPr>
            </w:pPr>
          </w:p>
        </w:tc>
        <w:tc>
          <w:tcPr>
            <w:tcW w:w="1582" w:type="dxa"/>
          </w:tcPr>
          <w:p>
            <w:pPr>
              <w:jc w:val="center"/>
              <w:rPr>
                <w:rFonts w:ascii="仿宋_GB2312" w:eastAsia="仿宋_GB2312"/>
                <w:sz w:val="28"/>
                <w:szCs w:val="28"/>
              </w:rPr>
            </w:pPr>
          </w:p>
        </w:tc>
        <w:tc>
          <w:tcPr>
            <w:tcW w:w="1582" w:type="dxa"/>
          </w:tcPr>
          <w:p>
            <w:pPr>
              <w:jc w:val="center"/>
              <w:rPr>
                <w:rFonts w:ascii="仿宋_GB2312" w:eastAsia="仿宋_GB2312"/>
                <w:sz w:val="28"/>
                <w:szCs w:val="28"/>
              </w:rPr>
            </w:pPr>
          </w:p>
        </w:tc>
        <w:tc>
          <w:tcPr>
            <w:tcW w:w="1705" w:type="dxa"/>
          </w:tcPr>
          <w:p>
            <w:pPr>
              <w:jc w:val="center"/>
              <w:rPr>
                <w:rFonts w:ascii="仿宋_GB2312" w:eastAsia="仿宋_GB2312"/>
                <w:sz w:val="28"/>
                <w:szCs w:val="28"/>
              </w:rPr>
            </w:pPr>
          </w:p>
        </w:tc>
      </w:tr>
      <w:bookmarkEnd w:id="1"/>
    </w:tbl>
    <w:p>
      <w:pPr>
        <w:ind w:firstLine="643" w:firstLineChars="200"/>
        <w:rPr>
          <w:rFonts w:ascii="仿宋_GB2312" w:eastAsia="仿宋_GB2312"/>
          <w:sz w:val="32"/>
          <w:szCs w:val="32"/>
        </w:rPr>
      </w:pPr>
      <w:r>
        <w:rPr>
          <w:rFonts w:hint="eastAsia" w:ascii="仿宋_GB2312" w:eastAsia="仿宋_GB2312"/>
          <w:b/>
          <w:bCs/>
          <w:sz w:val="32"/>
          <w:szCs w:val="32"/>
        </w:rPr>
        <w:t>三、国际认证</w:t>
      </w:r>
      <w:r>
        <w:rPr>
          <w:rFonts w:hint="eastAsia" w:ascii="仿宋_GB2312" w:eastAsia="仿宋_GB2312"/>
          <w:sz w:val="32"/>
          <w:szCs w:val="32"/>
        </w:rPr>
        <w:t>：反映品牌产品生产技术国际认可度，提供有关认证资料和证书复印件并加盖企业公章。</w:t>
      </w:r>
    </w:p>
    <w:p>
      <w:pPr>
        <w:ind w:firstLine="643" w:firstLineChars="200"/>
        <w:rPr>
          <w:rFonts w:ascii="仿宋_GB2312" w:eastAsia="仿宋_GB2312"/>
          <w:sz w:val="32"/>
          <w:szCs w:val="32"/>
        </w:rPr>
      </w:pPr>
      <w:r>
        <w:rPr>
          <w:rFonts w:hint="eastAsia" w:ascii="仿宋_GB2312" w:eastAsia="仿宋_GB2312"/>
          <w:b/>
          <w:bCs/>
          <w:sz w:val="32"/>
          <w:szCs w:val="32"/>
        </w:rPr>
        <w:t>四、国内认定</w:t>
      </w:r>
      <w:r>
        <w:rPr>
          <w:rFonts w:hint="eastAsia" w:ascii="仿宋_GB2312" w:eastAsia="仿宋_GB2312"/>
          <w:sz w:val="32"/>
          <w:szCs w:val="32"/>
        </w:rPr>
        <w:t>：反映品牌产品生产技术国内认可度，提交有关认证资料和证书并加盖企业公章。</w:t>
      </w:r>
    </w:p>
    <w:p>
      <w:pPr>
        <w:ind w:firstLine="643" w:firstLineChars="200"/>
        <w:rPr>
          <w:rFonts w:ascii="仿宋_GB2312" w:eastAsia="仿宋_GB2312"/>
          <w:sz w:val="32"/>
          <w:szCs w:val="32"/>
        </w:rPr>
      </w:pPr>
      <w:r>
        <w:rPr>
          <w:rFonts w:hint="eastAsia" w:ascii="仿宋_GB2312" w:eastAsia="仿宋_GB2312"/>
          <w:b/>
          <w:bCs/>
          <w:sz w:val="32"/>
          <w:szCs w:val="32"/>
        </w:rPr>
        <w:t>五、海外市场</w:t>
      </w:r>
      <w:r>
        <w:rPr>
          <w:rFonts w:hint="eastAsia" w:ascii="仿宋_GB2312" w:eastAsia="仿宋_GB2312"/>
          <w:sz w:val="32"/>
          <w:szCs w:val="32"/>
        </w:rPr>
        <w:t>：反映品牌商海外市场推广力度和认可度，提供销售出口目的国数据。报关单或者提单。</w:t>
      </w:r>
    </w:p>
    <w:p>
      <w:pPr>
        <w:ind w:firstLine="643" w:firstLineChars="200"/>
        <w:rPr>
          <w:rFonts w:ascii="仿宋_GB2312" w:eastAsia="仿宋_GB2312"/>
          <w:sz w:val="32"/>
          <w:szCs w:val="32"/>
        </w:rPr>
      </w:pPr>
      <w:r>
        <w:rPr>
          <w:rFonts w:hint="eastAsia" w:ascii="仿宋_GB2312" w:eastAsia="仿宋_GB2312"/>
          <w:b/>
          <w:bCs/>
          <w:sz w:val="32"/>
          <w:szCs w:val="32"/>
        </w:rPr>
        <w:t>六、海外售后</w:t>
      </w:r>
      <w:r>
        <w:rPr>
          <w:rFonts w:hint="eastAsia" w:ascii="仿宋_GB2312" w:eastAsia="仿宋_GB2312"/>
          <w:sz w:val="32"/>
          <w:szCs w:val="32"/>
        </w:rPr>
        <w:t>：反映品牌商海外售后服务的保障能力，提供海外售后服务设点佐证资料。</w:t>
      </w:r>
    </w:p>
    <w:p>
      <w:pPr>
        <w:rPr>
          <w:rFonts w:ascii="仿宋_GB2312" w:eastAsia="仿宋_GB2312"/>
          <w:sz w:val="32"/>
          <w:szCs w:val="32"/>
        </w:rPr>
      </w:pPr>
      <w:r>
        <w:rPr>
          <w:rFonts w:hint="eastAsia" w:ascii="仿宋_GB2312" w:eastAsia="仿宋_GB2312"/>
          <w:b/>
          <w:bCs/>
          <w:sz w:val="32"/>
          <w:szCs w:val="32"/>
        </w:rPr>
        <w:t xml:space="preserve">    七、营业业绩</w:t>
      </w:r>
      <w:r>
        <w:rPr>
          <w:rFonts w:hint="eastAsia" w:ascii="仿宋_GB2312" w:eastAsia="仿宋_GB2312"/>
          <w:sz w:val="32"/>
          <w:szCs w:val="32"/>
        </w:rPr>
        <w:t>：反映品牌商总体生产规模，提供201</w:t>
      </w:r>
      <w:r>
        <w:rPr>
          <w:rFonts w:hint="eastAsia" w:ascii="仿宋_GB2312" w:eastAsia="仿宋_GB2312"/>
          <w:sz w:val="32"/>
          <w:szCs w:val="32"/>
          <w:lang w:val="en-US" w:eastAsia="zh-CN"/>
        </w:rPr>
        <w:t>4</w:t>
      </w:r>
      <w:r>
        <w:rPr>
          <w:rFonts w:hint="eastAsia" w:ascii="仿宋_GB2312" w:eastAsia="仿宋_GB2312"/>
          <w:sz w:val="32"/>
          <w:szCs w:val="32"/>
        </w:rPr>
        <w:t>-201</w:t>
      </w:r>
      <w:r>
        <w:rPr>
          <w:rFonts w:hint="eastAsia" w:ascii="仿宋_GB2312" w:eastAsia="仿宋_GB2312"/>
          <w:sz w:val="32"/>
          <w:szCs w:val="32"/>
          <w:lang w:val="en-US" w:eastAsia="zh-CN"/>
        </w:rPr>
        <w:t>6</w:t>
      </w:r>
      <w:r>
        <w:rPr>
          <w:rFonts w:hint="eastAsia" w:ascii="仿宋_GB2312" w:eastAsia="仿宋_GB2312"/>
          <w:sz w:val="32"/>
          <w:szCs w:val="32"/>
        </w:rPr>
        <w:t>年主营业务收入数据（写明币种、金额）及算术平均数。须同时提交对应审计报告封面页及数据所在页复印件并加盖企业公章或其他第三方佐证材料复印件并加盖企业公章。</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1582"/>
        <w:gridCol w:w="1582"/>
        <w:gridCol w:w="158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tcPr>
          <w:p>
            <w:pPr>
              <w:jc w:val="center"/>
              <w:rPr>
                <w:rFonts w:ascii="仿宋_GB2312" w:eastAsia="仿宋_GB2312"/>
                <w:sz w:val="28"/>
                <w:szCs w:val="28"/>
              </w:rPr>
            </w:pPr>
            <w:r>
              <w:rPr>
                <w:rFonts w:hint="eastAsia" w:ascii="仿宋_GB2312" w:eastAsia="仿宋_GB2312"/>
                <w:sz w:val="28"/>
                <w:szCs w:val="28"/>
              </w:rPr>
              <w:t>年    份</w:t>
            </w:r>
          </w:p>
        </w:tc>
        <w:tc>
          <w:tcPr>
            <w:tcW w:w="1582" w:type="dxa"/>
          </w:tcPr>
          <w:p>
            <w:pPr>
              <w:jc w:val="center"/>
              <w:rPr>
                <w:rFonts w:ascii="仿宋_GB2312" w:eastAsia="仿宋_GB2312"/>
                <w:sz w:val="28"/>
                <w:szCs w:val="28"/>
              </w:rPr>
            </w:pPr>
            <w:r>
              <w:rPr>
                <w:rFonts w:hint="eastAsia" w:ascii="仿宋_GB2312" w:eastAsia="仿宋_GB2312"/>
                <w:sz w:val="28"/>
                <w:szCs w:val="28"/>
              </w:rPr>
              <w:t>201</w:t>
            </w:r>
            <w:r>
              <w:rPr>
                <w:rFonts w:hint="eastAsia" w:ascii="仿宋_GB2312" w:eastAsia="仿宋_GB2312"/>
                <w:sz w:val="28"/>
                <w:szCs w:val="28"/>
                <w:lang w:val="en-US" w:eastAsia="zh-CN"/>
              </w:rPr>
              <w:t>4</w:t>
            </w:r>
            <w:r>
              <w:rPr>
                <w:rFonts w:hint="eastAsia" w:ascii="仿宋_GB2312" w:eastAsia="仿宋_GB2312"/>
                <w:sz w:val="28"/>
                <w:szCs w:val="28"/>
              </w:rPr>
              <w:t>年</w:t>
            </w:r>
          </w:p>
        </w:tc>
        <w:tc>
          <w:tcPr>
            <w:tcW w:w="1582" w:type="dxa"/>
          </w:tcPr>
          <w:p>
            <w:pPr>
              <w:jc w:val="center"/>
              <w:rPr>
                <w:rFonts w:ascii="仿宋_GB2312" w:eastAsia="仿宋_GB2312"/>
                <w:sz w:val="28"/>
                <w:szCs w:val="28"/>
              </w:rPr>
            </w:pPr>
            <w:r>
              <w:rPr>
                <w:rFonts w:hint="eastAsia" w:ascii="仿宋_GB2312" w:eastAsia="仿宋_GB2312"/>
                <w:sz w:val="28"/>
                <w:szCs w:val="28"/>
              </w:rPr>
              <w:t>201</w:t>
            </w:r>
            <w:r>
              <w:rPr>
                <w:rFonts w:hint="eastAsia" w:ascii="仿宋_GB2312" w:eastAsia="仿宋_GB2312"/>
                <w:sz w:val="28"/>
                <w:szCs w:val="28"/>
                <w:lang w:val="en-US" w:eastAsia="zh-CN"/>
              </w:rPr>
              <w:t>5</w:t>
            </w:r>
            <w:r>
              <w:rPr>
                <w:rFonts w:hint="eastAsia" w:ascii="仿宋_GB2312" w:eastAsia="仿宋_GB2312"/>
                <w:sz w:val="28"/>
                <w:szCs w:val="28"/>
              </w:rPr>
              <w:t>年</w:t>
            </w:r>
          </w:p>
        </w:tc>
        <w:tc>
          <w:tcPr>
            <w:tcW w:w="1582" w:type="dxa"/>
          </w:tcPr>
          <w:p>
            <w:pPr>
              <w:jc w:val="center"/>
              <w:rPr>
                <w:rFonts w:ascii="仿宋_GB2312" w:eastAsia="仿宋_GB2312"/>
                <w:sz w:val="28"/>
                <w:szCs w:val="28"/>
              </w:rPr>
            </w:pPr>
            <w:r>
              <w:rPr>
                <w:rFonts w:hint="eastAsia" w:ascii="仿宋_GB2312" w:eastAsia="仿宋_GB2312"/>
                <w:sz w:val="28"/>
                <w:szCs w:val="28"/>
              </w:rPr>
              <w:t>201</w:t>
            </w:r>
            <w:r>
              <w:rPr>
                <w:rFonts w:hint="eastAsia" w:ascii="仿宋_GB2312" w:eastAsia="仿宋_GB2312"/>
                <w:sz w:val="28"/>
                <w:szCs w:val="28"/>
                <w:lang w:val="en-US" w:eastAsia="zh-CN"/>
              </w:rPr>
              <w:t>6</w:t>
            </w:r>
            <w:r>
              <w:rPr>
                <w:rFonts w:hint="eastAsia" w:ascii="仿宋_GB2312" w:eastAsia="仿宋_GB2312"/>
                <w:sz w:val="28"/>
                <w:szCs w:val="28"/>
              </w:rPr>
              <w:t>年</w:t>
            </w:r>
          </w:p>
        </w:tc>
        <w:tc>
          <w:tcPr>
            <w:tcW w:w="1705" w:type="dxa"/>
          </w:tcPr>
          <w:p>
            <w:pPr>
              <w:jc w:val="center"/>
              <w:rPr>
                <w:rFonts w:ascii="仿宋_GB2312" w:eastAsia="仿宋_GB2312"/>
                <w:sz w:val="28"/>
                <w:szCs w:val="28"/>
              </w:rPr>
            </w:pPr>
            <w:r>
              <w:rPr>
                <w:rFonts w:hint="eastAsia" w:ascii="仿宋_GB2312" w:eastAsia="仿宋_GB2312"/>
                <w:sz w:val="28"/>
                <w:szCs w:val="28"/>
              </w:rPr>
              <w:t>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tcPr>
          <w:p>
            <w:pPr>
              <w:jc w:val="center"/>
              <w:rPr>
                <w:rFonts w:ascii="仿宋_GB2312" w:eastAsia="仿宋_GB2312"/>
                <w:sz w:val="28"/>
                <w:szCs w:val="28"/>
              </w:rPr>
            </w:pPr>
            <w:r>
              <w:rPr>
                <w:rFonts w:hint="eastAsia" w:ascii="仿宋_GB2312" w:eastAsia="仿宋_GB2312"/>
                <w:sz w:val="28"/>
                <w:szCs w:val="28"/>
              </w:rPr>
              <w:t>主营业务收入</w:t>
            </w:r>
          </w:p>
        </w:tc>
        <w:tc>
          <w:tcPr>
            <w:tcW w:w="1582" w:type="dxa"/>
          </w:tcPr>
          <w:p>
            <w:pPr>
              <w:jc w:val="center"/>
              <w:rPr>
                <w:rFonts w:ascii="仿宋_GB2312" w:eastAsia="仿宋_GB2312"/>
                <w:sz w:val="28"/>
                <w:szCs w:val="28"/>
              </w:rPr>
            </w:pPr>
          </w:p>
        </w:tc>
        <w:tc>
          <w:tcPr>
            <w:tcW w:w="1582" w:type="dxa"/>
          </w:tcPr>
          <w:p>
            <w:pPr>
              <w:jc w:val="center"/>
              <w:rPr>
                <w:rFonts w:ascii="仿宋_GB2312" w:eastAsia="仿宋_GB2312"/>
                <w:sz w:val="28"/>
                <w:szCs w:val="28"/>
              </w:rPr>
            </w:pPr>
          </w:p>
        </w:tc>
        <w:tc>
          <w:tcPr>
            <w:tcW w:w="1582" w:type="dxa"/>
          </w:tcPr>
          <w:p>
            <w:pPr>
              <w:jc w:val="center"/>
              <w:rPr>
                <w:rFonts w:ascii="仿宋_GB2312" w:eastAsia="仿宋_GB2312"/>
                <w:sz w:val="28"/>
                <w:szCs w:val="28"/>
              </w:rPr>
            </w:pPr>
          </w:p>
        </w:tc>
        <w:tc>
          <w:tcPr>
            <w:tcW w:w="1705" w:type="dxa"/>
          </w:tcPr>
          <w:p>
            <w:pPr>
              <w:jc w:val="center"/>
              <w:rPr>
                <w:rFonts w:ascii="仿宋_GB2312" w:eastAsia="仿宋_GB2312"/>
                <w:sz w:val="28"/>
                <w:szCs w:val="28"/>
              </w:rPr>
            </w:pPr>
          </w:p>
        </w:tc>
      </w:tr>
    </w:tbl>
    <w:p>
      <w:pPr>
        <w:rPr>
          <w:rFonts w:ascii="仿宋_GB2312" w:eastAsia="仿宋_GB2312"/>
          <w:sz w:val="32"/>
          <w:szCs w:val="32"/>
        </w:rPr>
      </w:pPr>
      <w:r>
        <w:rPr>
          <w:rFonts w:hint="eastAsia" w:ascii="仿宋_GB2312" w:eastAsia="仿宋_GB2312"/>
          <w:b/>
          <w:bCs/>
          <w:sz w:val="32"/>
          <w:szCs w:val="32"/>
        </w:rPr>
        <w:t xml:space="preserve">    八、信用评级</w:t>
      </w:r>
      <w:r>
        <w:rPr>
          <w:rFonts w:hint="eastAsia" w:ascii="仿宋_GB2312" w:eastAsia="仿宋_GB2312"/>
          <w:sz w:val="32"/>
          <w:szCs w:val="32"/>
        </w:rPr>
        <w:t>：反映品牌商出口业务信用等级，采用中国中小企业国际合作协会或中国出口信用保险公司“三等九级”评价结果，提交中国中小企业国际合作协会</w:t>
      </w:r>
      <w:bookmarkStart w:id="2" w:name="_GoBack"/>
      <w:bookmarkEnd w:id="2"/>
      <w:r>
        <w:rPr>
          <w:rFonts w:hint="eastAsia" w:ascii="仿宋_GB2312" w:eastAsia="仿宋_GB2312"/>
          <w:sz w:val="32"/>
          <w:szCs w:val="32"/>
        </w:rPr>
        <w:t>或中国出口信用保险公司评价结果资料并加盖企业公章。</w:t>
      </w:r>
    </w:p>
    <w:p>
      <w:pPr>
        <w:ind w:firstLine="642"/>
        <w:jc w:val="left"/>
        <w:rPr>
          <w:rFonts w:hint="eastAsia" w:ascii="仿宋_GB2312" w:eastAsia="仿宋_GB2312"/>
          <w:sz w:val="32"/>
          <w:szCs w:val="32"/>
        </w:rPr>
      </w:pPr>
      <w:r>
        <w:rPr>
          <w:rFonts w:hint="eastAsia" w:ascii="仿宋_GB2312" w:eastAsia="仿宋_GB2312"/>
          <w:b/>
          <w:bCs/>
          <w:sz w:val="32"/>
          <w:szCs w:val="32"/>
        </w:rPr>
        <w:t>九、违法处罚</w:t>
      </w:r>
      <w:r>
        <w:rPr>
          <w:rFonts w:hint="eastAsia" w:ascii="仿宋_GB2312" w:eastAsia="仿宋_GB2312"/>
          <w:sz w:val="32"/>
          <w:szCs w:val="32"/>
        </w:rPr>
        <w:t>：反映品牌制造商经营异常、严重违法及行政处罚情况，提供品牌制造商在全国企业信用信息公示系统</w:t>
      </w:r>
      <w:r>
        <w:rPr>
          <w:rFonts w:eastAsia="仿宋"/>
          <w:sz w:val="32"/>
          <w:szCs w:val="32"/>
        </w:rPr>
        <w:t>（http://gsxt.saic.gov.cn/）</w:t>
      </w:r>
      <w:r>
        <w:rPr>
          <w:rFonts w:hint="eastAsia" w:ascii="仿宋_GB2312" w:eastAsia="仿宋_GB2312"/>
          <w:sz w:val="32"/>
          <w:szCs w:val="32"/>
        </w:rPr>
        <w:t>中的“行政处罚信息”、“经营异常信息”、“严重违法信息”的记录截图</w:t>
      </w:r>
      <w:r>
        <w:rPr>
          <w:rFonts w:hint="eastAsia" w:ascii="仿宋_GB2312" w:eastAsia="仿宋_GB2312"/>
          <w:sz w:val="32"/>
          <w:szCs w:val="32"/>
          <w:lang w:eastAsia="zh-CN"/>
        </w:rPr>
        <w:t>，（申报企业按所地省份查询）。</w:t>
      </w:r>
      <w:r>
        <w:rPr>
          <w:rFonts w:hint="eastAsia" w:ascii="仿宋_GB2312" w:eastAsia="仿宋_GB2312"/>
          <w:sz w:val="32"/>
          <w:szCs w:val="32"/>
        </w:rPr>
        <w:t xml:space="preserve"> </w:t>
      </w:r>
    </w:p>
    <w:p>
      <w:pPr>
        <w:rPr>
          <w:rFonts w:ascii="仿宋_GB2312" w:eastAsia="仿宋_GB2312" w:hAnsiTheme="minorHAnsi" w:cstheme="minorBidi"/>
          <w:b/>
          <w:sz w:val="32"/>
          <w:szCs w:val="32"/>
        </w:rPr>
      </w:pPr>
      <w:r>
        <w:drawing>
          <wp:inline distT="0" distB="0" distL="114300" distR="114300">
            <wp:extent cx="5273040" cy="1998345"/>
            <wp:effectExtent l="0" t="0" r="381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1998345"/>
                    </a:xfrm>
                    <a:prstGeom prst="rect">
                      <a:avLst/>
                    </a:prstGeom>
                    <a:noFill/>
                    <a:ln w="9525">
                      <a:noFill/>
                    </a:ln>
                  </pic:spPr>
                </pic:pic>
              </a:graphicData>
            </a:graphic>
          </wp:inline>
        </w:drawing>
      </w:r>
    </w:p>
    <w:p>
      <w:pPr>
        <w:jc w:val="center"/>
        <w:rPr>
          <w:rFonts w:ascii="黑体" w:hAnsi="黑体" w:eastAsia="黑体" w:cstheme="minorBidi"/>
          <w:b/>
          <w:sz w:val="36"/>
          <w:szCs w:val="36"/>
        </w:rPr>
      </w:pPr>
      <w:r>
        <w:rPr>
          <w:rFonts w:hint="eastAsia" w:ascii="黑体" w:hAnsi="黑体" w:eastAsia="黑体" w:cstheme="minorBidi"/>
          <w:b/>
          <w:sz w:val="36"/>
          <w:szCs w:val="36"/>
        </w:rPr>
        <w:t>产品资料</w:t>
      </w:r>
    </w:p>
    <w:p>
      <w:pPr>
        <w:ind w:firstLine="643" w:firstLineChars="200"/>
        <w:rPr>
          <w:rFonts w:ascii="仿宋_GB2312" w:eastAsia="仿宋_GB2312" w:hAnsiTheme="minorHAnsi" w:cstheme="minorBidi"/>
          <w:b/>
          <w:sz w:val="32"/>
          <w:szCs w:val="32"/>
        </w:rPr>
      </w:pPr>
      <w:r>
        <w:rPr>
          <w:rFonts w:hint="eastAsia" w:ascii="仿宋_GB2312" w:eastAsia="仿宋_GB2312" w:hAnsiTheme="minorHAnsi" w:cstheme="minorBidi"/>
          <w:b/>
          <w:sz w:val="32"/>
          <w:szCs w:val="32"/>
        </w:rPr>
        <w:t>一、主要技术资料</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（一）产品名称</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（二）档次</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（三）品牌</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（四）产品图片</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（五）执行标准</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（六）质量控制标准</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（七）产品认证</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（八）适用范围</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（九）产品特点</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（十）规格型号</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（十一）产品系列</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（十二）主要技术参数</w:t>
      </w:r>
    </w:p>
    <w:p>
      <w:pPr>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rPr>
        <w:t>（十三）理化性能：</w:t>
      </w:r>
      <w:r>
        <w:rPr>
          <w:rFonts w:hint="eastAsia" w:ascii="仿宋_GB2312" w:eastAsia="仿宋_GB2312" w:hAnsiTheme="minorHAnsi" w:cstheme="minorBidi"/>
          <w:sz w:val="32"/>
          <w:szCs w:val="32"/>
          <w:lang w:val="en-US" w:eastAsia="zh-CN"/>
        </w:rPr>
        <w:t xml:space="preserve"> </w:t>
      </w:r>
    </w:p>
    <w:p>
      <w:pPr>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rPr>
        <w:t>（十四）系统介绍：</w:t>
      </w:r>
      <w:r>
        <w:rPr>
          <w:rFonts w:hint="eastAsia" w:ascii="仿宋_GB2312" w:eastAsia="仿宋_GB2312" w:hAnsiTheme="minorHAnsi" w:cstheme="minorBidi"/>
          <w:sz w:val="32"/>
          <w:szCs w:val="32"/>
          <w:lang w:val="en-US" w:eastAsia="zh-CN"/>
        </w:rPr>
        <w:t xml:space="preserve"> </w:t>
      </w:r>
    </w:p>
    <w:p>
      <w:pPr>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（十五）售后服务</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（十六）参考价格</w:t>
      </w:r>
    </w:p>
    <w:p>
      <w:pPr>
        <w:ind w:firstLine="64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（十七）补充说明：由企业根据自身情况补充说明</w:t>
      </w:r>
    </w:p>
    <w:p>
      <w:pPr>
        <w:ind w:firstLine="640"/>
        <w:rPr>
          <w:rFonts w:hint="eastAsia" w:ascii="仿宋_GB2312" w:eastAsia="仿宋_GB2312" w:hAnsiTheme="minorHAnsi" w:cstheme="minorBidi"/>
          <w:b/>
          <w:bCs/>
          <w:sz w:val="32"/>
          <w:szCs w:val="32"/>
          <w:lang w:eastAsia="zh-CN"/>
        </w:rPr>
      </w:pPr>
      <w:r>
        <w:rPr>
          <w:rFonts w:hint="eastAsia" w:ascii="仿宋_GB2312" w:eastAsia="仿宋_GB2312" w:hAnsiTheme="minorHAnsi" w:cstheme="minorBidi"/>
          <w:b/>
          <w:bCs/>
          <w:sz w:val="32"/>
          <w:szCs w:val="32"/>
          <w:lang w:eastAsia="zh-CN"/>
        </w:rPr>
        <w:t>二、企业申报提供材料：</w:t>
      </w:r>
    </w:p>
    <w:p>
      <w:pPr>
        <w:ind w:firstLine="640"/>
        <w:rPr>
          <w:rFonts w:hint="eastAsia" w:ascii="仿宋_GB2312" w:eastAsia="仿宋_GB2312" w:hAnsiTheme="minorHAnsi" w:cstheme="minorBidi"/>
          <w:b w:val="0"/>
          <w:bCs w:val="0"/>
          <w:sz w:val="32"/>
          <w:szCs w:val="32"/>
          <w:lang w:val="en-US" w:eastAsia="zh-CN"/>
        </w:rPr>
      </w:pPr>
      <w:r>
        <w:rPr>
          <w:rFonts w:hint="eastAsia" w:ascii="仿宋_GB2312" w:eastAsia="仿宋_GB2312" w:hAnsiTheme="minorHAnsi" w:cstheme="minorBidi"/>
          <w:b w:val="0"/>
          <w:bCs w:val="0"/>
          <w:sz w:val="32"/>
          <w:szCs w:val="32"/>
          <w:lang w:eastAsia="zh-CN"/>
        </w:rPr>
        <w:t>申报企业提供电子版及纸制材料</w:t>
      </w:r>
      <w:r>
        <w:rPr>
          <w:rFonts w:hint="eastAsia" w:ascii="仿宋_GB2312" w:eastAsia="仿宋_GB2312" w:hAnsiTheme="minorHAnsi" w:cstheme="minorBidi"/>
          <w:b w:val="0"/>
          <w:bCs w:val="0"/>
          <w:sz w:val="32"/>
          <w:szCs w:val="32"/>
          <w:lang w:val="en-US" w:eastAsia="zh-CN"/>
        </w:rPr>
        <w:t>2套寄中国中小企业国际合作协会水电能源行业分会秘书处</w:t>
      </w:r>
    </w:p>
    <w:p>
      <w:pPr>
        <w:rPr>
          <w:rFonts w:ascii="仿宋_GB2312" w:eastAsia="仿宋_GB2312" w:hAnsiTheme="minorHAnsi" w:cstheme="minorBidi"/>
          <w:b/>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eastAsia="仿宋_GB2312" w:hAnsiTheme="minorHAnsi" w:cstheme="minorBidi"/>
          <w:b/>
          <w:sz w:val="32"/>
          <w:szCs w:val="32"/>
          <w:lang w:val="en-US" w:eastAsia="zh-CN"/>
        </w:rPr>
        <w:t xml:space="preserve">    三</w:t>
      </w:r>
      <w:r>
        <w:rPr>
          <w:rFonts w:hint="eastAsia" w:ascii="仿宋_GB2312" w:eastAsia="仿宋_GB2312" w:hAnsiTheme="minorHAnsi" w:cstheme="minorBidi"/>
          <w:b/>
          <w:sz w:val="32"/>
          <w:szCs w:val="32"/>
        </w:rPr>
        <w:t>、其他资料</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（一）联系人</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（二）联系电话</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（三）官方网站网址</w:t>
      </w:r>
    </w:p>
    <w:p>
      <w:pPr>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sz w:val="32"/>
          <w:szCs w:val="32"/>
        </w:rPr>
        <w:t>（四）生产基地</w:t>
      </w:r>
    </w:p>
    <w:p>
      <w:pPr>
        <w:ind w:firstLine="640" w:firstLineChars="200"/>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（五）国内外工程实例</w:t>
      </w:r>
    </w:p>
    <w:p>
      <w:pPr>
        <w:ind w:firstLine="640" w:firstLineChars="200"/>
        <w:rPr>
          <w:rFonts w:hint="eastAsia" w:ascii="仿宋_GB2312" w:eastAsia="仿宋_GB2312" w:hAnsiTheme="minorHAnsi" w:cstheme="minorBidi"/>
          <w:sz w:val="32"/>
          <w:szCs w:val="32"/>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注：申报材料寄送地址：长沙市五一东路98号省商务厅3号办公楼618室，凌芳13332513771、肖沛颖15200948466收</w:t>
      </w:r>
    </w:p>
    <w:p>
      <w:pPr>
        <w:ind w:firstLine="640" w:firstLineChars="200"/>
        <w:rPr>
          <w:rFonts w:hint="eastAsia" w:ascii="仿宋_GB2312" w:eastAsia="仿宋_GB2312" w:hAnsiTheme="minorHAnsi" w:cstheme="minorBidi"/>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DF38D7"/>
    <w:rsid w:val="00133910"/>
    <w:rsid w:val="001F1CC7"/>
    <w:rsid w:val="003375EB"/>
    <w:rsid w:val="00651886"/>
    <w:rsid w:val="00733C4D"/>
    <w:rsid w:val="007627FB"/>
    <w:rsid w:val="00A07441"/>
    <w:rsid w:val="00DF5335"/>
    <w:rsid w:val="00F02656"/>
    <w:rsid w:val="01307B58"/>
    <w:rsid w:val="10240E15"/>
    <w:rsid w:val="2A1956E1"/>
    <w:rsid w:val="2E383B39"/>
    <w:rsid w:val="33D5225E"/>
    <w:rsid w:val="3D111C94"/>
    <w:rsid w:val="3DDF38D7"/>
    <w:rsid w:val="3E640747"/>
    <w:rsid w:val="3FC30A8F"/>
    <w:rsid w:val="40893F37"/>
    <w:rsid w:val="48644130"/>
    <w:rsid w:val="5B8902FD"/>
    <w:rsid w:val="65AB5132"/>
    <w:rsid w:val="6AE3597E"/>
    <w:rsid w:val="6B410C6E"/>
    <w:rsid w:val="700D78B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5">
    <w:name w:val="Normal (Web)"/>
    <w:basedOn w:val="1"/>
    <w:qFormat/>
    <w:uiPriority w:val="0"/>
    <w:pPr>
      <w:spacing w:beforeAutospacing="1" w:afterAutospacing="1"/>
      <w:jc w:val="left"/>
    </w:pPr>
    <w:rPr>
      <w:kern w:val="0"/>
      <w:sz w:val="24"/>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6"/>
    <w:link w:val="3"/>
    <w:uiPriority w:val="0"/>
    <w:rPr>
      <w:kern w:val="2"/>
      <w:sz w:val="18"/>
      <w:szCs w:val="18"/>
    </w:rPr>
  </w:style>
  <w:style w:type="character" w:customStyle="1" w:styleId="11">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207</Words>
  <Characters>1181</Characters>
  <Lines>9</Lines>
  <Paragraphs>2</Paragraphs>
  <ScaleCrop>false</ScaleCrop>
  <LinksUpToDate>false</LinksUpToDate>
  <CharactersWithSpaces>1386</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2016-11-07T08:51:00Z</dcterms:created>
  <dc:creator>ccm</dc:creator>
  <cp:lastModifiedBy>Administrator</cp:lastModifiedBy>
  <dcterms:modified xsi:type="dcterms:W3CDTF">2017-03-07T01:14:48Z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